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C1A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高等学校教师职业道德规范</w:t>
      </w:r>
    </w:p>
    <w:p w14:paraId="3DEEBB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教人〔2011〕11号</w:t>
      </w:r>
    </w:p>
    <w:p w14:paraId="6068FD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F4A9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一、爱国守法。热爱祖国，热爱人民，拥护中国共产党领导，拥护中国特色社会主义制度。遵守宪法和法律法规，贯彻党和国家教育方针，依法履行教师职责，维护社会稳定和校园和谐。不得有损害国家利益和不利于学生健康成长的言行。</w:t>
      </w:r>
    </w:p>
    <w:p w14:paraId="2FB97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敬业爱生。忠诚人民教育事业，树立崇高职业理想，以人才培养、科学研究、社会服务和文化传承创新为己任。恪尽职守，甘于奉献。终身学习，刻苦钻研。真心关爱学生，严格要求学生，公正对待学生，做学生良师益友。不得损害学生和学校的合法权益。</w:t>
      </w:r>
    </w:p>
    <w:p w14:paraId="4168E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教书育人。坚持育人为本，立德树人。遵循教育规律，实施素质教育。注重学思结合，知行合一，因材施教，不断提高教育质量。严慈相济，教学相长，诲人不倦。尊重学生个性，促进学生全面发展。不拒绝学生的合理要求。不得从事影响教育教学工作的兼职。</w:t>
      </w:r>
    </w:p>
    <w:p w14:paraId="3BB34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严谨治学。弘扬科学精神，勇于探索，追求真理，修正错误，精益求精。实事求是，发扬民主，团结合作，协同创新。秉持学术良知，恪守学术规范。尊重他人劳动和学术成果，维护学术自由和学术尊严。诚实守信，力戒浮躁。坚决抵制学术失范和学术不端行为。</w:t>
      </w:r>
    </w:p>
    <w:p w14:paraId="08C31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服务社会。勇担社会责任，为国家富强、民族振兴和人类进步服务。传播优秀文化，普及科学知识。热心公益，服务大众。主动参与社会实践，自觉承担社会义务，积极提供专业服务。坚决反对滥用学术资源和学术影响。</w:t>
      </w:r>
    </w:p>
    <w:p w14:paraId="2AE43B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为人师表。学为人师，行为世范。淡泊名利，志存高远。树立优良学风教风，以高尚师德、人格魅力和学识风范教育感染学生。模范遵守社会公德，维护社会正义，引领社会风尚。言行雅正，举止文明。自尊自律，清廉从教，以身作则。自觉抵制有损教师职业声誉的行为。</w:t>
      </w:r>
    </w:p>
    <w:p w14:paraId="3628E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328CA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62833"/>
    <w:rsid w:val="00E3624C"/>
    <w:rsid w:val="00F62833"/>
    <w:rsid w:val="4FE0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uiPriority w:val="99"/>
    <w:rPr>
      <w:sz w:val="18"/>
      <w:szCs w:val="18"/>
    </w:rPr>
  </w:style>
  <w:style w:type="character" w:customStyle="1" w:styleId="10">
    <w:name w:val="article_title"/>
    <w:basedOn w:val="6"/>
    <w:qFormat/>
    <w:uiPriority w:val="0"/>
  </w:style>
  <w:style w:type="character" w:customStyle="1" w:styleId="11">
    <w:name w:val="article_publishdate"/>
    <w:basedOn w:val="6"/>
    <w:qFormat/>
    <w:uiPriority w:val="0"/>
  </w:style>
  <w:style w:type="character" w:customStyle="1" w:styleId="12">
    <w:name w:val="wp_visitcount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ucas</Company>
  <Pages>2</Pages>
  <Words>709</Words>
  <Characters>724</Characters>
  <Lines>5</Lines>
  <Paragraphs>1</Paragraphs>
  <TotalTime>1</TotalTime>
  <ScaleCrop>false</ScaleCrop>
  <LinksUpToDate>false</LinksUpToDate>
  <CharactersWithSpaces>728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2019-09-16T09:42:00Z</dcterms:created>
  <dc:creator>李文宣</dc:creator>
  <cp:lastModifiedBy>老饕</cp:lastModifiedBy>
  <dcterms:modified xsi:type="dcterms:W3CDTF">2024-11-12T01:51:37Z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B827C34CCB6C4C37AAEDC3DD01E8F5C2_12</vt:lpwstr>
  </property>
</Properties>
</file>